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D76E19">
        <w:rPr>
          <w:sz w:val="28"/>
          <w:szCs w:val="28"/>
        </w:rPr>
        <w:t>второй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CD686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D76E19">
        <w:rPr>
          <w:sz w:val="28"/>
          <w:szCs w:val="28"/>
        </w:rPr>
        <w:t>207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D76E19">
        <w:rPr>
          <w:sz w:val="28"/>
          <w:szCs w:val="28"/>
        </w:rPr>
        <w:t>1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D76E19">
        <w:rPr>
          <w:sz w:val="28"/>
          <w:szCs w:val="28"/>
        </w:rPr>
        <w:t>5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D76E19">
        <w:rPr>
          <w:sz w:val="28"/>
          <w:szCs w:val="28"/>
        </w:rPr>
        <w:t>120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D76E19">
        <w:rPr>
          <w:sz w:val="28"/>
          <w:szCs w:val="28"/>
        </w:rPr>
        <w:t>36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D76E19">
        <w:rPr>
          <w:sz w:val="28"/>
          <w:szCs w:val="28"/>
        </w:rPr>
        <w:t>41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D76E19">
        <w:rPr>
          <w:sz w:val="28"/>
          <w:szCs w:val="28"/>
        </w:rPr>
        <w:t>10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76E19">
        <w:rPr>
          <w:sz w:val="28"/>
          <w:szCs w:val="28"/>
        </w:rPr>
        <w:t>23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D76E19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D76E19">
        <w:rPr>
          <w:sz w:val="28"/>
          <w:szCs w:val="28"/>
        </w:rPr>
        <w:t>2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CD6864">
        <w:rPr>
          <w:sz w:val="28"/>
          <w:szCs w:val="28"/>
        </w:rPr>
        <w:t>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D76E19">
        <w:rPr>
          <w:sz w:val="28"/>
          <w:szCs w:val="28"/>
        </w:rPr>
        <w:t>86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D76E19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</w:t>
      </w:r>
      <w:r w:rsidR="00CD686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D76E19">
        <w:rPr>
          <w:sz w:val="28"/>
          <w:szCs w:val="28"/>
        </w:rPr>
        <w:t>64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D6864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8063-3CC8-4637-AB61-C4EF19E6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ks.belchenko</cp:lastModifiedBy>
  <cp:revision>8</cp:revision>
  <cp:lastPrinted>2018-10-19T07:58:00Z</cp:lastPrinted>
  <dcterms:created xsi:type="dcterms:W3CDTF">2018-12-26T12:13:00Z</dcterms:created>
  <dcterms:modified xsi:type="dcterms:W3CDTF">2020-07-07T08:21:00Z</dcterms:modified>
</cp:coreProperties>
</file>